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беларусы,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6C05ACD8" w14:textId="2225A322" w:rsidR="00E913AD" w:rsidRPr="00A560E7" w:rsidRDefault="00E913AD" w:rsidP="00E913AD">
      <w:pPr>
        <w:spacing w:before="120" w:after="120" w:line="240" w:lineRule="auto"/>
        <w:ind w:left="709" w:firstLine="709"/>
        <w:jc w:val="both"/>
        <w:rPr>
          <w:rFonts w:cs="Times New Roman"/>
          <w:i/>
          <w:sz w:val="30"/>
          <w:szCs w:val="30"/>
          <w:highlight w:val="yellow"/>
        </w:rPr>
      </w:pPr>
      <w:r w:rsidRPr="00E913AD">
        <w:rPr>
          <w:rFonts w:cs="Times New Roman"/>
          <w:b/>
          <w:bCs/>
          <w:iCs/>
          <w:sz w:val="30"/>
          <w:szCs w:val="30"/>
        </w:rPr>
        <w:t>(</w:t>
      </w:r>
      <w:r w:rsidRPr="00A560E7">
        <w:rPr>
          <w:rFonts w:cs="Times New Roman"/>
          <w:b/>
          <w:bCs/>
          <w:i/>
          <w:sz w:val="30"/>
          <w:szCs w:val="30"/>
          <w:highlight w:val="yellow"/>
        </w:rPr>
        <w:t xml:space="preserve">В прокуратуру </w:t>
      </w:r>
      <w:r w:rsidRPr="00A560E7">
        <w:rPr>
          <w:rFonts w:cs="Times New Roman"/>
          <w:b/>
          <w:bCs/>
          <w:i/>
          <w:sz w:val="30"/>
          <w:szCs w:val="30"/>
          <w:highlight w:val="yellow"/>
        </w:rPr>
        <w:t xml:space="preserve">Чаусского </w:t>
      </w:r>
      <w:proofErr w:type="gramStart"/>
      <w:r w:rsidRPr="00A560E7">
        <w:rPr>
          <w:rFonts w:cs="Times New Roman"/>
          <w:b/>
          <w:bCs/>
          <w:i/>
          <w:sz w:val="30"/>
          <w:szCs w:val="30"/>
          <w:highlight w:val="yellow"/>
        </w:rPr>
        <w:t>района</w:t>
      </w:r>
      <w:r w:rsidRPr="00A560E7">
        <w:rPr>
          <w:rFonts w:cs="Times New Roman"/>
          <w:i/>
          <w:sz w:val="30"/>
          <w:szCs w:val="30"/>
          <w:highlight w:val="yellow"/>
        </w:rPr>
        <w:t xml:space="preserve">  переданы</w:t>
      </w:r>
      <w:proofErr w:type="gramEnd"/>
      <w:r w:rsidRPr="00A560E7">
        <w:rPr>
          <w:rFonts w:cs="Times New Roman"/>
          <w:i/>
          <w:sz w:val="30"/>
          <w:szCs w:val="30"/>
          <w:highlight w:val="yellow"/>
        </w:rPr>
        <w:t xml:space="preserve"> опросные листы по итогам бесед с жителями района старше 1931 года рождения для дальнейшего изучения.</w:t>
      </w:r>
    </w:p>
    <w:p w14:paraId="2A70AEFF" w14:textId="38C936A6" w:rsidR="00E913AD" w:rsidRPr="00E913AD" w:rsidRDefault="00E913AD" w:rsidP="00E913AD">
      <w:pPr>
        <w:spacing w:before="120" w:after="120" w:line="240" w:lineRule="auto"/>
        <w:ind w:left="709" w:firstLine="709"/>
        <w:jc w:val="both"/>
        <w:rPr>
          <w:rFonts w:cs="Times New Roman"/>
          <w:i/>
          <w:sz w:val="30"/>
          <w:szCs w:val="30"/>
        </w:rPr>
      </w:pPr>
      <w:r w:rsidRPr="00A560E7">
        <w:rPr>
          <w:rFonts w:cs="Times New Roman"/>
          <w:i/>
          <w:sz w:val="30"/>
          <w:szCs w:val="30"/>
          <w:highlight w:val="yellow"/>
        </w:rPr>
        <w:t xml:space="preserve">25 февраля 2022 года </w:t>
      </w:r>
      <w:proofErr w:type="gramStart"/>
      <w:r w:rsidRPr="00A560E7">
        <w:rPr>
          <w:rFonts w:cs="Times New Roman"/>
          <w:i/>
          <w:sz w:val="30"/>
          <w:szCs w:val="30"/>
          <w:highlight w:val="yellow"/>
        </w:rPr>
        <w:t>в  Чаусском</w:t>
      </w:r>
      <w:proofErr w:type="gramEnd"/>
      <w:r w:rsidRPr="00A560E7">
        <w:rPr>
          <w:rFonts w:cs="Times New Roman"/>
          <w:i/>
          <w:sz w:val="30"/>
          <w:szCs w:val="30"/>
          <w:highlight w:val="yellow"/>
        </w:rPr>
        <w:t xml:space="preserve"> районном историко-краеведческом музее </w:t>
      </w:r>
      <w:proofErr w:type="gramStart"/>
      <w:r w:rsidRPr="00A560E7">
        <w:rPr>
          <w:rFonts w:cs="Times New Roman"/>
          <w:i/>
          <w:sz w:val="30"/>
          <w:szCs w:val="30"/>
          <w:highlight w:val="yellow"/>
        </w:rPr>
        <w:t>в  зале</w:t>
      </w:r>
      <w:proofErr w:type="gramEnd"/>
      <w:r w:rsidRPr="00A560E7">
        <w:rPr>
          <w:rFonts w:cs="Times New Roman"/>
          <w:i/>
          <w:sz w:val="30"/>
          <w:szCs w:val="30"/>
          <w:highlight w:val="yellow"/>
        </w:rPr>
        <w:t xml:space="preserve"> освобождения Чаусского района от немецко-фашистских захватчиков открылся новый раздел «Мирные жители – жертвы фашистского террора», посвящённый геноциду белорусского народа. В основу экспозиции легли исторические документы из фондов музея. Для наглядного восприятия учащимися </w:t>
      </w:r>
      <w:proofErr w:type="spellStart"/>
      <w:r w:rsidRPr="00A560E7">
        <w:rPr>
          <w:rFonts w:cs="Times New Roman"/>
          <w:i/>
          <w:sz w:val="30"/>
          <w:szCs w:val="30"/>
          <w:highlight w:val="yellow"/>
        </w:rPr>
        <w:t>Волковичской</w:t>
      </w:r>
      <w:proofErr w:type="spellEnd"/>
      <w:r w:rsidRPr="00A560E7">
        <w:rPr>
          <w:rFonts w:cs="Times New Roman"/>
          <w:i/>
          <w:sz w:val="30"/>
          <w:szCs w:val="30"/>
          <w:highlight w:val="yellow"/>
        </w:rPr>
        <w:t xml:space="preserve"> средней школы и Детской школы изобразительных искусств и художественных ремесел г. Чаусы созданы макеты  сожжённых деревень </w:t>
      </w:r>
      <w:proofErr w:type="spellStart"/>
      <w:r w:rsidRPr="00A560E7">
        <w:rPr>
          <w:rFonts w:cs="Times New Roman"/>
          <w:i/>
          <w:sz w:val="30"/>
          <w:szCs w:val="30"/>
          <w:highlight w:val="yellow"/>
        </w:rPr>
        <w:t>Дубасник</w:t>
      </w:r>
      <w:proofErr w:type="spellEnd"/>
      <w:r w:rsidRPr="00A560E7">
        <w:rPr>
          <w:rFonts w:cs="Times New Roman"/>
          <w:i/>
          <w:sz w:val="30"/>
          <w:szCs w:val="30"/>
          <w:highlight w:val="yellow"/>
        </w:rPr>
        <w:t xml:space="preserve"> (сожжена в июне 1944 г.), </w:t>
      </w:r>
      <w:proofErr w:type="spellStart"/>
      <w:r w:rsidRPr="00A560E7">
        <w:rPr>
          <w:rFonts w:cs="Times New Roman"/>
          <w:i/>
          <w:sz w:val="30"/>
          <w:szCs w:val="30"/>
          <w:highlight w:val="yellow"/>
        </w:rPr>
        <w:t>Захарполье</w:t>
      </w:r>
      <w:proofErr w:type="spellEnd"/>
      <w:r w:rsidRPr="00A560E7">
        <w:rPr>
          <w:rFonts w:cs="Times New Roman"/>
          <w:i/>
          <w:sz w:val="30"/>
          <w:szCs w:val="30"/>
          <w:highlight w:val="yellow"/>
        </w:rPr>
        <w:t xml:space="preserve"> (сожжена в ноябре 1943 г</w:t>
      </w:r>
      <w:r w:rsidRPr="00E913AD">
        <w:rPr>
          <w:rFonts w:cs="Times New Roman"/>
          <w:i/>
          <w:sz w:val="30"/>
          <w:szCs w:val="30"/>
        </w:rPr>
        <w:t>.)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7A45A2C3" w14:textId="77777777" w:rsidR="00E913AD" w:rsidRDefault="00E913AD" w:rsidP="00E913AD">
      <w:pPr>
        <w:spacing w:line="280" w:lineRule="exact"/>
        <w:ind w:left="709" w:firstLine="709"/>
        <w:jc w:val="both"/>
        <w:rPr>
          <w:rFonts w:cs="Times New Roman"/>
          <w:b/>
          <w:bCs/>
          <w:i/>
          <w:szCs w:val="28"/>
        </w:rPr>
      </w:pPr>
    </w:p>
    <w:p w14:paraId="1F0AEE1C" w14:textId="1A423DB2" w:rsidR="00E913AD" w:rsidRDefault="00E913AD" w:rsidP="00E913AD">
      <w:pPr>
        <w:spacing w:line="280" w:lineRule="exact"/>
        <w:ind w:left="709" w:firstLine="709"/>
        <w:jc w:val="both"/>
        <w:rPr>
          <w:rFonts w:cs="Times New Roman"/>
          <w:b/>
          <w:bCs/>
          <w:i/>
          <w:szCs w:val="28"/>
        </w:rPr>
      </w:pPr>
      <w:proofErr w:type="spellStart"/>
      <w:r w:rsidRPr="00E913AD">
        <w:rPr>
          <w:rFonts w:cs="Times New Roman"/>
          <w:b/>
          <w:bCs/>
          <w:i/>
          <w:szCs w:val="28"/>
        </w:rPr>
        <w:lastRenderedPageBreak/>
        <w:t>Справочно</w:t>
      </w:r>
      <w:proofErr w:type="spellEnd"/>
      <w:r w:rsidRPr="00E913AD">
        <w:rPr>
          <w:rFonts w:cs="Times New Roman"/>
          <w:b/>
          <w:bCs/>
          <w:i/>
          <w:szCs w:val="28"/>
        </w:rPr>
        <w:t xml:space="preserve"> по Чаусскому району</w:t>
      </w:r>
      <w:r>
        <w:rPr>
          <w:rFonts w:cs="Times New Roman"/>
          <w:b/>
          <w:bCs/>
          <w:i/>
          <w:szCs w:val="28"/>
        </w:rPr>
        <w:t>:</w:t>
      </w:r>
    </w:p>
    <w:p w14:paraId="040B8128" w14:textId="570F0901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 xml:space="preserve">По состоянию на </w:t>
      </w:r>
      <w:r w:rsidRPr="00D41498">
        <w:rPr>
          <w:rFonts w:cs="Times New Roman"/>
          <w:i/>
          <w:szCs w:val="28"/>
          <w:highlight w:val="yellow"/>
        </w:rPr>
        <w:t xml:space="preserve">июнь </w:t>
      </w:r>
      <w:r w:rsidRPr="00D41498">
        <w:rPr>
          <w:rFonts w:cs="Times New Roman"/>
          <w:i/>
          <w:szCs w:val="28"/>
          <w:highlight w:val="yellow"/>
        </w:rPr>
        <w:t>202</w:t>
      </w:r>
      <w:r w:rsidR="00D41498" w:rsidRPr="00D41498">
        <w:rPr>
          <w:rFonts w:cs="Times New Roman"/>
          <w:i/>
          <w:szCs w:val="28"/>
          <w:highlight w:val="yellow"/>
        </w:rPr>
        <w:t>6</w:t>
      </w:r>
      <w:r w:rsidRPr="00D41498">
        <w:rPr>
          <w:rFonts w:cs="Times New Roman"/>
          <w:i/>
          <w:szCs w:val="28"/>
          <w:highlight w:val="yellow"/>
        </w:rPr>
        <w:t xml:space="preserve"> </w:t>
      </w:r>
      <w:r w:rsidRPr="007124A7">
        <w:rPr>
          <w:rFonts w:cs="Times New Roman"/>
          <w:i/>
          <w:szCs w:val="28"/>
          <w:highlight w:val="yellow"/>
        </w:rPr>
        <w:t>г. в Чаусском районе на государственном учете состоит 12</w:t>
      </w:r>
      <w:r w:rsidR="00D41498">
        <w:rPr>
          <w:rFonts w:cs="Times New Roman"/>
          <w:i/>
          <w:szCs w:val="28"/>
          <w:highlight w:val="yellow"/>
        </w:rPr>
        <w:t>4</w:t>
      </w:r>
      <w:r w:rsidRPr="007124A7">
        <w:rPr>
          <w:rFonts w:cs="Times New Roman"/>
          <w:i/>
          <w:szCs w:val="28"/>
          <w:highlight w:val="yellow"/>
        </w:rPr>
        <w:t xml:space="preserve"> воинских захоронения, в том числе захоронения участников Великой Отечественной войны – 120</w:t>
      </w:r>
      <w:r w:rsidRPr="007124A7">
        <w:rPr>
          <w:rFonts w:cs="Times New Roman"/>
          <w:i/>
          <w:szCs w:val="28"/>
          <w:highlight w:val="yellow"/>
        </w:rPr>
        <w:t xml:space="preserve">. </w:t>
      </w:r>
    </w:p>
    <w:p w14:paraId="52F8C61C" w14:textId="49F2D613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>По сведениям из автоматизированного банка данных  «Воинские захоронения Республики Беларусь» общее количество захороненных в воинских захоронениях 18795 человек (военнослужащих 18075, участников сопротивления -15, жертв войн-724), из них известных - 18223, неизвестных – 575.</w:t>
      </w:r>
    </w:p>
    <w:p w14:paraId="2CD4FD62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</w:p>
    <w:p w14:paraId="020970F2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 xml:space="preserve">Из 124 воинских захоронений: </w:t>
      </w:r>
    </w:p>
    <w:p w14:paraId="3F3EAD4F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>воинские кладбища - 4;</w:t>
      </w:r>
    </w:p>
    <w:p w14:paraId="628B8EC9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>воинский участок кладбища – 4;</w:t>
      </w:r>
    </w:p>
    <w:p w14:paraId="1EF192C2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>братские могилы - 86;</w:t>
      </w:r>
    </w:p>
    <w:p w14:paraId="3497D8DF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 xml:space="preserve">индивидуальные могилы - 21; </w:t>
      </w:r>
    </w:p>
    <w:p w14:paraId="4067A5EC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  <w:highlight w:val="yellow"/>
        </w:rPr>
      </w:pPr>
      <w:r w:rsidRPr="007124A7">
        <w:rPr>
          <w:rFonts w:cs="Times New Roman"/>
          <w:i/>
          <w:szCs w:val="28"/>
          <w:highlight w:val="yellow"/>
        </w:rPr>
        <w:t xml:space="preserve">захоронения жертв войны - 9. </w:t>
      </w:r>
    </w:p>
    <w:p w14:paraId="63553070" w14:textId="77777777" w:rsidR="00E913AD" w:rsidRPr="007124A7" w:rsidRDefault="00E913AD" w:rsidP="00E913AD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7124A7">
        <w:rPr>
          <w:rFonts w:cs="Times New Roman"/>
          <w:i/>
          <w:szCs w:val="28"/>
          <w:highlight w:val="yellow"/>
        </w:rPr>
        <w:t>20 воинских захоронений включены в перечень объектов, которым присвоен статус и категория историко-культурной ценности Республики Беларусь.</w:t>
      </w:r>
    </w:p>
    <w:p w14:paraId="5729272D" w14:textId="5630337E" w:rsidR="00E913AD" w:rsidRPr="00E913AD" w:rsidRDefault="00E913AD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102D5884" w:rsid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>2020 год). В Кличевском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lastRenderedPageBreak/>
        <w:t>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515E196A" w14:textId="77777777" w:rsidR="00E913AD" w:rsidRDefault="00E913AD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</w:p>
    <w:p w14:paraId="67322CF7" w14:textId="77777777" w:rsidR="00E913AD" w:rsidRDefault="00E913AD" w:rsidP="009E0292">
      <w:pPr>
        <w:spacing w:after="0" w:line="280" w:lineRule="exact"/>
        <w:ind w:left="709" w:firstLine="709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E913AD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E913AD">
        <w:rPr>
          <w:rFonts w:cs="Times New Roman"/>
          <w:b/>
          <w:bCs/>
          <w:i/>
          <w:iCs/>
          <w:szCs w:val="28"/>
        </w:rPr>
        <w:t xml:space="preserve"> по Чаусскому району</w:t>
      </w:r>
      <w:r>
        <w:rPr>
          <w:rFonts w:cs="Times New Roman"/>
          <w:b/>
          <w:bCs/>
          <w:i/>
          <w:iCs/>
          <w:szCs w:val="28"/>
        </w:rPr>
        <w:t>:</w:t>
      </w:r>
    </w:p>
    <w:p w14:paraId="3BD1891B" w14:textId="69C5E013" w:rsidR="00E913AD" w:rsidRDefault="00E913AD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b/>
          <w:bCs/>
          <w:i/>
          <w:iCs/>
          <w:szCs w:val="28"/>
        </w:rPr>
        <w:t xml:space="preserve"> </w:t>
      </w:r>
    </w:p>
    <w:p w14:paraId="526B2AB6" w14:textId="77777777" w:rsidR="00E913AD" w:rsidRPr="00E913AD" w:rsidRDefault="00E913AD" w:rsidP="00E913AD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  <w:highlight w:val="yellow"/>
        </w:rPr>
      </w:pPr>
      <w:r w:rsidRPr="00E913AD">
        <w:rPr>
          <w:rFonts w:cs="Times New Roman"/>
          <w:i/>
          <w:iCs/>
          <w:szCs w:val="28"/>
          <w:highlight w:val="yellow"/>
        </w:rPr>
        <w:t>22 июня 2020 года, в день  100-летия открыт памятный знак ветерану Великой Отечественной войны, участнику Парада Победы 1945 года в Москве, Почетному гражданину Чаусского района, ветерану труда Владимиру Васильевичу Марченко, который  всего полгода не дожил до своего 100-летнего юбилея.</w:t>
      </w:r>
    </w:p>
    <w:p w14:paraId="745274AF" w14:textId="77777777" w:rsidR="00E913AD" w:rsidRPr="00E913AD" w:rsidRDefault="00E913AD" w:rsidP="00E913AD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  <w:highlight w:val="yellow"/>
        </w:rPr>
      </w:pPr>
      <w:r w:rsidRPr="00E913AD">
        <w:rPr>
          <w:rFonts w:cs="Times New Roman"/>
          <w:i/>
          <w:iCs/>
          <w:szCs w:val="28"/>
          <w:highlight w:val="yellow"/>
        </w:rPr>
        <w:t xml:space="preserve">25 июня 2024 г. в деревне </w:t>
      </w:r>
      <w:proofErr w:type="spellStart"/>
      <w:r w:rsidRPr="00E913AD">
        <w:rPr>
          <w:rFonts w:cs="Times New Roman"/>
          <w:i/>
          <w:iCs/>
          <w:szCs w:val="28"/>
          <w:highlight w:val="yellow"/>
        </w:rPr>
        <w:t>Ужжарь</w:t>
      </w:r>
      <w:proofErr w:type="spellEnd"/>
      <w:r w:rsidRPr="00E913AD">
        <w:rPr>
          <w:rFonts w:cs="Times New Roman"/>
          <w:i/>
          <w:iCs/>
          <w:szCs w:val="28"/>
          <w:highlight w:val="yellow"/>
        </w:rPr>
        <w:t>, состоялось торжественное открытие памятного знака в честь участника освобождения Чаусского района от немецко-фашистских захватчиков Василия Илларионовича Литвинова.</w:t>
      </w:r>
    </w:p>
    <w:p w14:paraId="7EC6F3E4" w14:textId="413E5AC7" w:rsidR="00E913AD" w:rsidRPr="006B7B9C" w:rsidRDefault="00E913AD" w:rsidP="006B7B9C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  <w:highlight w:val="yellow"/>
        </w:rPr>
      </w:pPr>
      <w:r w:rsidRPr="00E913AD">
        <w:rPr>
          <w:rFonts w:cs="Times New Roman"/>
          <w:i/>
          <w:iCs/>
          <w:szCs w:val="28"/>
          <w:highlight w:val="yellow"/>
        </w:rPr>
        <w:t>В 2 мая  2024 г.</w:t>
      </w:r>
      <w:r w:rsidR="0034239C" w:rsidRPr="0034239C">
        <w:t xml:space="preserve"> </w:t>
      </w:r>
      <w:r w:rsidR="0034239C" w:rsidRPr="006B7B9C">
        <w:rPr>
          <w:rFonts w:cs="Times New Roman"/>
          <w:i/>
          <w:iCs/>
          <w:szCs w:val="28"/>
          <w:highlight w:val="yellow"/>
        </w:rPr>
        <w:t xml:space="preserve">состоялось открытие памятного знака советским воинам, павшим на реке Проня в 1943–1944 годах во время 9-месячного противостояния советско-немецких войск </w:t>
      </w:r>
      <w:r w:rsidR="0034239C" w:rsidRPr="006B7B9C">
        <w:rPr>
          <w:rFonts w:cs="Times New Roman"/>
          <w:i/>
          <w:iCs/>
          <w:szCs w:val="28"/>
          <w:highlight w:val="yellow"/>
        </w:rPr>
        <w:t>.</w:t>
      </w:r>
      <w:r w:rsidR="006B7B9C" w:rsidRPr="006B7B9C">
        <w:rPr>
          <w:rFonts w:cs="Times New Roman"/>
          <w:i/>
          <w:iCs/>
          <w:szCs w:val="28"/>
          <w:highlight w:val="yellow"/>
        </w:rPr>
        <w:t>Н</w:t>
      </w:r>
      <w:r w:rsidRPr="006B7B9C">
        <w:rPr>
          <w:rFonts w:cs="Times New Roman"/>
          <w:i/>
          <w:iCs/>
          <w:szCs w:val="28"/>
          <w:highlight w:val="yellow"/>
        </w:rPr>
        <w:t xml:space="preserve">акануне </w:t>
      </w:r>
      <w:r w:rsidRPr="00E913AD">
        <w:rPr>
          <w:rFonts w:cs="Times New Roman"/>
          <w:i/>
          <w:iCs/>
          <w:szCs w:val="28"/>
          <w:highlight w:val="yellow"/>
        </w:rPr>
        <w:t>Дня танкиста 5 сентября на мемориале на Проне состоялось  открытие парка военной техники и передача Чаусскому району от Вооруженных сил Республики Беларусь музейного экспоната техники танка Т-72, в 2025 году парк военной техники пополнился двумя  новыми экспонатами, построена звонница.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</w:t>
      </w:r>
      <w:r w:rsidR="009939AF">
        <w:rPr>
          <w:rFonts w:cs="Times New Roman"/>
          <w:sz w:val="30"/>
          <w:szCs w:val="30"/>
        </w:rPr>
        <w:lastRenderedPageBreak/>
        <w:t xml:space="preserve">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00342ABB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  <w:r w:rsidR="006B7B9C">
        <w:rPr>
          <w:rFonts w:cs="Times New Roman"/>
          <w:i/>
          <w:iCs/>
          <w:szCs w:val="28"/>
        </w:rPr>
        <w:t xml:space="preserve"> </w:t>
      </w:r>
      <w:r w:rsidR="006B7B9C" w:rsidRPr="006B7B9C">
        <w:rPr>
          <w:rFonts w:cs="Times New Roman"/>
          <w:i/>
          <w:iCs/>
          <w:szCs w:val="28"/>
          <w:highlight w:val="yellow"/>
        </w:rPr>
        <w:t>(8 мая 2024 года</w:t>
      </w:r>
      <w:r w:rsidR="006B7B9C" w:rsidRPr="006B7B9C">
        <w:rPr>
          <w:highlight w:val="yellow"/>
        </w:rPr>
        <w:t xml:space="preserve"> на </w:t>
      </w:r>
      <w:r w:rsidR="006B7B9C" w:rsidRPr="006B7B9C">
        <w:rPr>
          <w:i/>
          <w:iCs/>
          <w:highlight w:val="yellow"/>
        </w:rPr>
        <w:t>т</w:t>
      </w:r>
      <w:r w:rsidR="006B7B9C" w:rsidRPr="006B7B9C">
        <w:rPr>
          <w:rFonts w:cs="Times New Roman"/>
          <w:i/>
          <w:iCs/>
          <w:szCs w:val="28"/>
          <w:highlight w:val="yellow"/>
        </w:rPr>
        <w:t>оржественном мероприятии, посвященном Дню Победы, в Минске.</w:t>
      </w:r>
      <w:r w:rsidR="006B7B9C" w:rsidRPr="006B7B9C">
        <w:rPr>
          <w:rFonts w:cs="Times New Roman"/>
          <w:i/>
          <w:iCs/>
          <w:szCs w:val="28"/>
          <w:highlight w:val="yellow"/>
        </w:rPr>
        <w:t xml:space="preserve"> Президент Республики Беларусь вручил </w:t>
      </w:r>
      <w:r w:rsidR="006B7B9C" w:rsidRPr="006B7B9C">
        <w:rPr>
          <w:rFonts w:cs="Times New Roman"/>
          <w:i/>
          <w:iCs/>
          <w:szCs w:val="28"/>
          <w:highlight w:val="yellow"/>
        </w:rPr>
        <w:t>вымпел «За мужество и стойкость в годы Великой Отечественной войны»</w:t>
      </w:r>
      <w:r w:rsidR="006B7B9C" w:rsidRPr="006B7B9C">
        <w:rPr>
          <w:rFonts w:cs="Times New Roman"/>
          <w:i/>
          <w:iCs/>
          <w:szCs w:val="28"/>
          <w:highlight w:val="yellow"/>
        </w:rPr>
        <w:t xml:space="preserve"> делегации Чаусского района</w:t>
      </w:r>
      <w:r w:rsidR="006B7B9C">
        <w:rPr>
          <w:rFonts w:cs="Times New Roman"/>
          <w:i/>
          <w:iCs/>
          <w:szCs w:val="28"/>
          <w:highlight w:val="yellow"/>
        </w:rPr>
        <w:t>)</w:t>
      </w:r>
      <w:r w:rsidR="006B7B9C" w:rsidRPr="006B7B9C">
        <w:rPr>
          <w:rFonts w:cs="Times New Roman"/>
          <w:i/>
          <w:iCs/>
          <w:szCs w:val="28"/>
          <w:highlight w:val="yellow"/>
        </w:rPr>
        <w:t>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275F" w14:textId="77777777" w:rsidR="003C4E74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>музейные экспозиции и аллеи памяти, открываются памятные знаки и мемориальные доски.</w:t>
      </w:r>
    </w:p>
    <w:p w14:paraId="5DA2EC4A" w14:textId="4B71FD6C" w:rsidR="003C4E74" w:rsidRPr="007124A7" w:rsidRDefault="003C4E74" w:rsidP="00803DA9">
      <w:pPr>
        <w:spacing w:after="0" w:line="240" w:lineRule="auto"/>
        <w:ind w:firstLine="709"/>
        <w:jc w:val="both"/>
        <w:rPr>
          <w:rFonts w:cs="Times New Roman"/>
          <w:i/>
          <w:iCs/>
          <w:sz w:val="30"/>
          <w:szCs w:val="30"/>
        </w:rPr>
      </w:pPr>
      <w:proofErr w:type="spellStart"/>
      <w:r w:rsidRPr="007124A7">
        <w:rPr>
          <w:rFonts w:cs="Times New Roman"/>
          <w:b/>
          <w:bCs/>
          <w:i/>
          <w:iCs/>
          <w:sz w:val="30"/>
          <w:szCs w:val="30"/>
          <w:highlight w:val="yellow"/>
        </w:rPr>
        <w:t>Справочно</w:t>
      </w:r>
      <w:proofErr w:type="spellEnd"/>
      <w:r w:rsidRPr="007124A7">
        <w:rPr>
          <w:rFonts w:cs="Times New Roman"/>
          <w:b/>
          <w:bCs/>
          <w:i/>
          <w:iCs/>
          <w:sz w:val="30"/>
          <w:szCs w:val="30"/>
          <w:highlight w:val="yellow"/>
        </w:rPr>
        <w:t xml:space="preserve">: </w:t>
      </w:r>
      <w:r w:rsidRPr="007124A7">
        <w:rPr>
          <w:rFonts w:cs="Times New Roman"/>
          <w:i/>
          <w:iCs/>
          <w:sz w:val="30"/>
          <w:szCs w:val="30"/>
          <w:highlight w:val="yellow"/>
        </w:rPr>
        <w:t>В 2025 году молодыми специалистами Чаусского района высажена «Аллея Победы»</w:t>
      </w:r>
      <w:r w:rsidR="00D173F5" w:rsidRPr="007124A7">
        <w:rPr>
          <w:rFonts w:cs="Times New Roman"/>
          <w:i/>
          <w:iCs/>
          <w:sz w:val="30"/>
          <w:szCs w:val="30"/>
          <w:highlight w:val="yellow"/>
        </w:rPr>
        <w:t xml:space="preserve"> в честь 80-летия Победы в Великой </w:t>
      </w:r>
      <w:r w:rsidR="00D173F5" w:rsidRPr="007124A7">
        <w:rPr>
          <w:rFonts w:cs="Times New Roman"/>
          <w:i/>
          <w:iCs/>
          <w:sz w:val="30"/>
          <w:szCs w:val="30"/>
          <w:highlight w:val="yellow"/>
        </w:rPr>
        <w:lastRenderedPageBreak/>
        <w:t xml:space="preserve">Отечественной войне </w:t>
      </w:r>
      <w:r w:rsidR="00296A88" w:rsidRPr="007124A7">
        <w:rPr>
          <w:rFonts w:cs="Times New Roman"/>
          <w:i/>
          <w:iCs/>
          <w:sz w:val="30"/>
          <w:szCs w:val="30"/>
          <w:highlight w:val="yellow"/>
        </w:rPr>
        <w:t>в микрорайоне Центральный</w:t>
      </w:r>
      <w:r w:rsidR="00D173F5" w:rsidRPr="007124A7">
        <w:rPr>
          <w:rFonts w:cs="Times New Roman"/>
          <w:i/>
          <w:iCs/>
          <w:sz w:val="30"/>
          <w:szCs w:val="30"/>
          <w:highlight w:val="yellow"/>
        </w:rPr>
        <w:t>.</w:t>
      </w:r>
      <w:r w:rsidR="00296A88" w:rsidRPr="007124A7">
        <w:rPr>
          <w:rFonts w:cs="Times New Roman"/>
          <w:i/>
          <w:iCs/>
          <w:sz w:val="30"/>
          <w:szCs w:val="30"/>
          <w:highlight w:val="yellow"/>
        </w:rPr>
        <w:t xml:space="preserve"> Парк из 80 деревьев в агрогородке </w:t>
      </w:r>
      <w:proofErr w:type="spellStart"/>
      <w:r w:rsidR="00296A88" w:rsidRPr="007124A7">
        <w:rPr>
          <w:rFonts w:cs="Times New Roman"/>
          <w:i/>
          <w:iCs/>
          <w:sz w:val="30"/>
          <w:szCs w:val="30"/>
          <w:highlight w:val="yellow"/>
        </w:rPr>
        <w:t>Горбовичи</w:t>
      </w:r>
      <w:proofErr w:type="spellEnd"/>
      <w:r w:rsidR="007124A7" w:rsidRPr="007124A7">
        <w:rPr>
          <w:rFonts w:cs="Times New Roman"/>
          <w:i/>
          <w:iCs/>
          <w:sz w:val="30"/>
          <w:szCs w:val="30"/>
        </w:rPr>
        <w:t>.</w:t>
      </w:r>
    </w:p>
    <w:p w14:paraId="33D856B9" w14:textId="77777777" w:rsidR="00D173F5" w:rsidRDefault="00D173F5" w:rsidP="00803DA9">
      <w:pPr>
        <w:spacing w:after="0" w:line="240" w:lineRule="auto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13C6D8BE" w14:textId="77777777" w:rsidR="00D173F5" w:rsidRPr="003C4E74" w:rsidRDefault="00D173F5" w:rsidP="00803DA9">
      <w:pPr>
        <w:spacing w:after="0" w:line="240" w:lineRule="auto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59F23C55" w14:textId="0727BC4A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66852434" w:rsid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 xml:space="preserve">По результатам работы за 2025 год паспортизировано 41 ранее не известное место захоронения, установлено свыше 1200 </w:t>
      </w:r>
      <w:proofErr w:type="gramStart"/>
      <w:r w:rsidRPr="007A5096">
        <w:rPr>
          <w:rFonts w:cs="Times New Roman"/>
          <w:i/>
          <w:iCs/>
          <w:szCs w:val="28"/>
        </w:rPr>
        <w:t>имен</w:t>
      </w:r>
      <w:proofErr w:type="gramEnd"/>
      <w:r w:rsidRPr="007A5096">
        <w:rPr>
          <w:rFonts w:cs="Times New Roman"/>
          <w:i/>
          <w:iCs/>
          <w:szCs w:val="28"/>
        </w:rPr>
        <w:t xml:space="preserve"> погибших и захороненных в братских могилах на Могилевской земле.</w:t>
      </w:r>
    </w:p>
    <w:p w14:paraId="69438B34" w14:textId="4D559459" w:rsidR="007124A7" w:rsidRPr="00B56EE7" w:rsidRDefault="007124A7" w:rsidP="007124A7">
      <w:pPr>
        <w:spacing w:after="120" w:line="280" w:lineRule="exact"/>
        <w:ind w:left="-709" w:firstLine="709"/>
        <w:jc w:val="both"/>
        <w:rPr>
          <w:rFonts w:cs="Times New Roman"/>
          <w:b/>
          <w:bCs/>
          <w:i/>
          <w:iCs/>
          <w:szCs w:val="28"/>
          <w:highlight w:val="yellow"/>
        </w:rPr>
      </w:pPr>
      <w:proofErr w:type="spellStart"/>
      <w:r w:rsidRPr="00B56EE7">
        <w:rPr>
          <w:rFonts w:cs="Times New Roman"/>
          <w:b/>
          <w:bCs/>
          <w:i/>
          <w:iCs/>
          <w:szCs w:val="28"/>
          <w:highlight w:val="yellow"/>
        </w:rPr>
        <w:t>Справочно</w:t>
      </w:r>
      <w:proofErr w:type="spellEnd"/>
      <w:r w:rsidRPr="00B56EE7">
        <w:rPr>
          <w:rFonts w:cs="Times New Roman"/>
          <w:b/>
          <w:bCs/>
          <w:i/>
          <w:iCs/>
          <w:szCs w:val="28"/>
          <w:highlight w:val="yellow"/>
        </w:rPr>
        <w:t xml:space="preserve"> в Чаусском районе: </w:t>
      </w:r>
    </w:p>
    <w:p w14:paraId="0122FC74" w14:textId="7C628E94" w:rsidR="007124A7" w:rsidRPr="00B56EE7" w:rsidRDefault="007124A7" w:rsidP="007124A7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  <w:highlight w:val="yellow"/>
        </w:rPr>
      </w:pPr>
      <w:r w:rsidRPr="00B56EE7">
        <w:rPr>
          <w:rFonts w:cs="Times New Roman"/>
          <w:i/>
          <w:iCs/>
          <w:szCs w:val="28"/>
          <w:highlight w:val="yellow"/>
        </w:rPr>
        <w:t xml:space="preserve">В результате архивно-исследовательской </w:t>
      </w:r>
      <w:proofErr w:type="gramStart"/>
      <w:r w:rsidRPr="00B56EE7">
        <w:rPr>
          <w:rFonts w:cs="Times New Roman"/>
          <w:i/>
          <w:iCs/>
          <w:szCs w:val="28"/>
          <w:highlight w:val="yellow"/>
        </w:rPr>
        <w:t>работы  поставлено</w:t>
      </w:r>
      <w:proofErr w:type="gramEnd"/>
      <w:r w:rsidRPr="00B56EE7">
        <w:rPr>
          <w:rFonts w:cs="Times New Roman"/>
          <w:i/>
          <w:iCs/>
          <w:szCs w:val="28"/>
          <w:highlight w:val="yellow"/>
        </w:rPr>
        <w:t xml:space="preserve"> на государственный учет 25 воинских захоронений из их 8 –захоронений жерт</w:t>
      </w:r>
      <w:r w:rsidRPr="00B56EE7">
        <w:rPr>
          <w:rFonts w:cs="Times New Roman"/>
          <w:i/>
          <w:iCs/>
          <w:szCs w:val="28"/>
          <w:highlight w:val="yellow"/>
        </w:rPr>
        <w:t>в</w:t>
      </w:r>
      <w:r w:rsidRPr="00B56EE7">
        <w:rPr>
          <w:rFonts w:cs="Times New Roman"/>
          <w:i/>
          <w:iCs/>
          <w:szCs w:val="28"/>
          <w:highlight w:val="yellow"/>
        </w:rPr>
        <w:t xml:space="preserve"> геноцида</w:t>
      </w:r>
      <w:r w:rsidRPr="00B56EE7">
        <w:rPr>
          <w:rFonts w:cs="Times New Roman"/>
          <w:i/>
          <w:iCs/>
          <w:szCs w:val="28"/>
          <w:highlight w:val="yellow"/>
        </w:rPr>
        <w:t xml:space="preserve">. </w:t>
      </w:r>
      <w:r w:rsidRPr="00B56EE7">
        <w:rPr>
          <w:rFonts w:cs="Times New Roman"/>
          <w:i/>
          <w:iCs/>
          <w:szCs w:val="28"/>
          <w:highlight w:val="yellow"/>
        </w:rPr>
        <w:t>Нанесено 1257 имен на надмогильные плиты</w:t>
      </w:r>
      <w:r w:rsidRPr="00B56EE7">
        <w:rPr>
          <w:rFonts w:cs="Times New Roman"/>
          <w:i/>
          <w:iCs/>
          <w:szCs w:val="28"/>
          <w:highlight w:val="yellow"/>
        </w:rPr>
        <w:t>.</w:t>
      </w:r>
    </w:p>
    <w:p w14:paraId="0BBF8B5D" w14:textId="77777777" w:rsidR="007124A7" w:rsidRPr="00B56EE7" w:rsidRDefault="007124A7" w:rsidP="007124A7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  <w:highlight w:val="yellow"/>
        </w:rPr>
      </w:pPr>
    </w:p>
    <w:p w14:paraId="2D458F6F" w14:textId="77777777" w:rsidR="00104D73" w:rsidRPr="00B56EE7" w:rsidRDefault="007124A7" w:rsidP="00104D73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  <w:highlight w:val="yellow"/>
        </w:rPr>
      </w:pPr>
      <w:r w:rsidRPr="00B56EE7">
        <w:rPr>
          <w:rFonts w:cs="Times New Roman"/>
          <w:i/>
          <w:iCs/>
          <w:szCs w:val="28"/>
          <w:highlight w:val="yellow"/>
        </w:rPr>
        <w:t>Совместно с 52 отдельным специализированным поисковым батальоном Министерства обороны Республики Беларусь проведены поисковые работы</w:t>
      </w:r>
      <w:r w:rsidR="00104D73" w:rsidRPr="00B56EE7">
        <w:rPr>
          <w:rFonts w:cs="Times New Roman"/>
          <w:i/>
          <w:iCs/>
          <w:szCs w:val="28"/>
          <w:highlight w:val="yellow"/>
        </w:rPr>
        <w:t>:</w:t>
      </w:r>
      <w:r w:rsidRPr="00B56EE7">
        <w:rPr>
          <w:rFonts w:cs="Times New Roman"/>
          <w:i/>
          <w:iCs/>
          <w:szCs w:val="28"/>
          <w:highlight w:val="yellow"/>
        </w:rPr>
        <w:t xml:space="preserve"> </w:t>
      </w:r>
      <w:r w:rsidR="00104D73" w:rsidRPr="00B56EE7">
        <w:rPr>
          <w:rFonts w:cs="Times New Roman"/>
          <w:i/>
          <w:iCs/>
          <w:szCs w:val="28"/>
          <w:highlight w:val="yellow"/>
        </w:rPr>
        <w:t>в</w:t>
      </w:r>
      <w:r w:rsidR="00104D73" w:rsidRPr="00B56EE7">
        <w:rPr>
          <w:rFonts w:cs="Times New Roman"/>
          <w:i/>
          <w:iCs/>
          <w:szCs w:val="28"/>
          <w:highlight w:val="yellow"/>
        </w:rPr>
        <w:t xml:space="preserve"> 2021 </w:t>
      </w:r>
      <w:r w:rsidRPr="00B56EE7">
        <w:rPr>
          <w:rFonts w:cs="Times New Roman"/>
          <w:i/>
          <w:iCs/>
          <w:szCs w:val="28"/>
          <w:highlight w:val="yellow"/>
        </w:rPr>
        <w:t xml:space="preserve">в </w:t>
      </w:r>
      <w:proofErr w:type="spellStart"/>
      <w:r w:rsidRPr="00B56EE7">
        <w:rPr>
          <w:rFonts w:cs="Times New Roman"/>
          <w:i/>
          <w:iCs/>
          <w:szCs w:val="28"/>
          <w:highlight w:val="yellow"/>
        </w:rPr>
        <w:t>д.Сутоки</w:t>
      </w:r>
      <w:proofErr w:type="spellEnd"/>
      <w:r w:rsidRPr="00B56EE7">
        <w:rPr>
          <w:rFonts w:cs="Times New Roman"/>
          <w:i/>
          <w:iCs/>
          <w:szCs w:val="28"/>
          <w:highlight w:val="yellow"/>
        </w:rPr>
        <w:t xml:space="preserve">, обнаружены останки 9 военнослужащих,  также была найдена хорошо </w:t>
      </w:r>
      <w:r w:rsidRPr="00B56EE7">
        <w:rPr>
          <w:rFonts w:cs="Times New Roman"/>
          <w:i/>
          <w:iCs/>
          <w:szCs w:val="28"/>
          <w:highlight w:val="yellow"/>
        </w:rPr>
        <w:lastRenderedPageBreak/>
        <w:t>сохранившаяся медаль «За боевые заслуги», благодаря которой установлены данные старшего сержанта 137 стрелковой Нижегородской дивизии 409 стрелкового полка Ильи Андреевича Лазарева</w:t>
      </w:r>
      <w:r w:rsidRPr="00B56EE7">
        <w:rPr>
          <w:rFonts w:cs="Times New Roman"/>
          <w:i/>
          <w:iCs/>
          <w:szCs w:val="28"/>
          <w:highlight w:val="yellow"/>
        </w:rPr>
        <w:t>.</w:t>
      </w:r>
    </w:p>
    <w:p w14:paraId="4ACA555B" w14:textId="77777777" w:rsidR="00104D73" w:rsidRPr="00B56EE7" w:rsidRDefault="007124A7" w:rsidP="00104D73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  <w:highlight w:val="yellow"/>
        </w:rPr>
      </w:pPr>
      <w:r w:rsidRPr="00B56EE7">
        <w:rPr>
          <w:rFonts w:cs="Times New Roman"/>
          <w:i/>
          <w:iCs/>
          <w:szCs w:val="28"/>
          <w:highlight w:val="yellow"/>
        </w:rPr>
        <w:t xml:space="preserve"> </w:t>
      </w:r>
      <w:r w:rsidRPr="00B56EE7">
        <w:rPr>
          <w:rFonts w:cs="Times New Roman"/>
          <w:i/>
          <w:iCs/>
          <w:szCs w:val="28"/>
          <w:highlight w:val="yellow"/>
        </w:rPr>
        <w:t>В 2022 году подняты останки 48-ми советских солдат и останки 2 военнослужащих армии Вермахта</w:t>
      </w:r>
      <w:r w:rsidR="00104D73" w:rsidRPr="00B56EE7">
        <w:rPr>
          <w:rFonts w:cs="Times New Roman"/>
          <w:i/>
          <w:iCs/>
          <w:szCs w:val="28"/>
          <w:highlight w:val="yellow"/>
        </w:rPr>
        <w:t xml:space="preserve">. </w:t>
      </w:r>
      <w:r w:rsidR="00104D73" w:rsidRPr="00B56EE7">
        <w:rPr>
          <w:rFonts w:cs="Times New Roman"/>
          <w:i/>
          <w:iCs/>
          <w:szCs w:val="28"/>
          <w:highlight w:val="yellow"/>
        </w:rPr>
        <w:t xml:space="preserve">в районе населенных пунктов </w:t>
      </w:r>
      <w:proofErr w:type="spellStart"/>
      <w:r w:rsidR="00104D73" w:rsidRPr="00B56EE7">
        <w:rPr>
          <w:rFonts w:cs="Times New Roman"/>
          <w:i/>
          <w:iCs/>
          <w:szCs w:val="28"/>
          <w:highlight w:val="yellow"/>
        </w:rPr>
        <w:t>Ужжарь</w:t>
      </w:r>
      <w:proofErr w:type="spellEnd"/>
      <w:r w:rsidR="00104D73" w:rsidRPr="00B56EE7">
        <w:rPr>
          <w:rFonts w:cs="Times New Roman"/>
          <w:i/>
          <w:iCs/>
          <w:szCs w:val="28"/>
          <w:highlight w:val="yellow"/>
        </w:rPr>
        <w:t xml:space="preserve"> и </w:t>
      </w:r>
      <w:proofErr w:type="spellStart"/>
      <w:r w:rsidR="00104D73" w:rsidRPr="00B56EE7">
        <w:rPr>
          <w:rFonts w:cs="Times New Roman"/>
          <w:i/>
          <w:iCs/>
          <w:szCs w:val="28"/>
          <w:highlight w:val="yellow"/>
        </w:rPr>
        <w:t>Дужевка</w:t>
      </w:r>
      <w:proofErr w:type="spellEnd"/>
      <w:r w:rsidR="00104D73" w:rsidRPr="00B56EE7">
        <w:rPr>
          <w:rFonts w:cs="Times New Roman"/>
          <w:i/>
          <w:iCs/>
          <w:szCs w:val="28"/>
          <w:highlight w:val="yellow"/>
        </w:rPr>
        <w:t xml:space="preserve"> подняты останки 11 воинов, погибших в 1943-1944 годах и один боец,   погибший в 1941 году, найден в урочище Зады Антоновского сельсовета.</w:t>
      </w:r>
      <w:r w:rsidR="00104D73" w:rsidRPr="00B56EE7">
        <w:rPr>
          <w:rFonts w:cs="Times New Roman"/>
          <w:i/>
          <w:iCs/>
          <w:szCs w:val="28"/>
          <w:highlight w:val="yellow"/>
        </w:rPr>
        <w:t xml:space="preserve"> </w:t>
      </w:r>
    </w:p>
    <w:p w14:paraId="46777761" w14:textId="77777777" w:rsidR="00104D73" w:rsidRPr="00B56EE7" w:rsidRDefault="00104D73" w:rsidP="00104D73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  <w:highlight w:val="yellow"/>
        </w:rPr>
      </w:pPr>
      <w:r w:rsidRPr="00B56EE7">
        <w:rPr>
          <w:rFonts w:cs="Times New Roman"/>
          <w:i/>
          <w:iCs/>
          <w:szCs w:val="28"/>
          <w:highlight w:val="yellow"/>
        </w:rPr>
        <w:t>В</w:t>
      </w:r>
      <w:r w:rsidRPr="00B56EE7">
        <w:rPr>
          <w:rFonts w:cs="Times New Roman"/>
          <w:i/>
          <w:iCs/>
          <w:szCs w:val="28"/>
          <w:highlight w:val="yellow"/>
        </w:rPr>
        <w:t xml:space="preserve"> деревнях </w:t>
      </w:r>
      <w:proofErr w:type="spellStart"/>
      <w:r w:rsidRPr="00B56EE7">
        <w:rPr>
          <w:rFonts w:cs="Times New Roman"/>
          <w:i/>
          <w:iCs/>
          <w:szCs w:val="28"/>
          <w:highlight w:val="yellow"/>
        </w:rPr>
        <w:t>Благовичи</w:t>
      </w:r>
      <w:proofErr w:type="spellEnd"/>
      <w:r w:rsidRPr="00B56EE7">
        <w:rPr>
          <w:rFonts w:cs="Times New Roman"/>
          <w:i/>
          <w:iCs/>
          <w:szCs w:val="28"/>
          <w:highlight w:val="yellow"/>
        </w:rPr>
        <w:t xml:space="preserve"> и </w:t>
      </w:r>
      <w:proofErr w:type="spellStart"/>
      <w:r w:rsidRPr="00B56EE7">
        <w:rPr>
          <w:rFonts w:cs="Times New Roman"/>
          <w:i/>
          <w:iCs/>
          <w:szCs w:val="28"/>
          <w:highlight w:val="yellow"/>
        </w:rPr>
        <w:t>Самулки</w:t>
      </w:r>
      <w:proofErr w:type="spellEnd"/>
      <w:r w:rsidRPr="00B56EE7">
        <w:rPr>
          <w:rFonts w:cs="Times New Roman"/>
          <w:i/>
          <w:iCs/>
          <w:szCs w:val="28"/>
          <w:highlight w:val="yellow"/>
        </w:rPr>
        <w:t xml:space="preserve"> были подняты останки 32-х защитников Родины, погибших при отступлении из Могилева в июле 1941 года, в деревне Теплое обнаружены останки красноармейца, погибшего при освобождении нашего района от немецко-фашистских захватчиков в 1944 году</w:t>
      </w:r>
      <w:r w:rsidRPr="00B56EE7">
        <w:rPr>
          <w:rFonts w:cs="Times New Roman"/>
          <w:i/>
          <w:iCs/>
          <w:szCs w:val="28"/>
          <w:highlight w:val="yellow"/>
        </w:rPr>
        <w:t>.</w:t>
      </w:r>
    </w:p>
    <w:p w14:paraId="7CB95891" w14:textId="77777777" w:rsidR="00104D73" w:rsidRPr="00B56EE7" w:rsidRDefault="00104D73" w:rsidP="00104D73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  <w:highlight w:val="yellow"/>
        </w:rPr>
      </w:pPr>
      <w:r w:rsidRPr="00B56EE7">
        <w:rPr>
          <w:rFonts w:cs="Times New Roman"/>
          <w:i/>
          <w:iCs/>
          <w:szCs w:val="28"/>
          <w:highlight w:val="yellow"/>
        </w:rPr>
        <w:t>В 2023 году подняты костные останки 21 военнослужащего РККА и костные останки 1 военнослужащего армии Вермахта</w:t>
      </w:r>
      <w:r w:rsidRPr="00B56EE7">
        <w:rPr>
          <w:rFonts w:cs="Times New Roman"/>
          <w:i/>
          <w:iCs/>
          <w:szCs w:val="28"/>
          <w:highlight w:val="yellow"/>
        </w:rPr>
        <w:t>.</w:t>
      </w:r>
    </w:p>
    <w:p w14:paraId="3DFF4CC6" w14:textId="5CD06CA5" w:rsidR="007124A7" w:rsidRPr="00B56EE7" w:rsidRDefault="00104D73" w:rsidP="00B56EE7">
      <w:pPr>
        <w:spacing w:after="120" w:line="280" w:lineRule="exact"/>
        <w:ind w:left="-709" w:firstLine="709"/>
        <w:jc w:val="both"/>
        <w:rPr>
          <w:rFonts w:cs="Times New Roman"/>
          <w:i/>
          <w:iCs/>
          <w:szCs w:val="28"/>
        </w:rPr>
      </w:pPr>
      <w:r w:rsidRPr="00B56EE7">
        <w:rPr>
          <w:rFonts w:cs="Times New Roman"/>
          <w:i/>
          <w:iCs/>
          <w:szCs w:val="28"/>
          <w:highlight w:val="yellow"/>
        </w:rPr>
        <w:t xml:space="preserve"> </w:t>
      </w:r>
      <w:r w:rsidRPr="00B56EE7">
        <w:rPr>
          <w:rFonts w:cs="Times New Roman"/>
          <w:i/>
          <w:iCs/>
          <w:szCs w:val="28"/>
          <w:highlight w:val="yellow"/>
        </w:rPr>
        <w:t>В 2024 год</w:t>
      </w:r>
      <w:r w:rsidRPr="00B56EE7">
        <w:rPr>
          <w:rFonts w:cs="Times New Roman"/>
          <w:i/>
          <w:iCs/>
          <w:szCs w:val="28"/>
          <w:highlight w:val="yellow"/>
        </w:rPr>
        <w:t>у</w:t>
      </w:r>
      <w:r w:rsidRPr="00B56EE7">
        <w:rPr>
          <w:rFonts w:cs="Times New Roman"/>
          <w:i/>
          <w:iCs/>
          <w:szCs w:val="28"/>
          <w:highlight w:val="yellow"/>
        </w:rPr>
        <w:t xml:space="preserve"> останк</w:t>
      </w:r>
      <w:r w:rsidRPr="00B56EE7">
        <w:rPr>
          <w:rFonts w:cs="Times New Roman"/>
          <w:i/>
          <w:iCs/>
          <w:szCs w:val="28"/>
          <w:highlight w:val="yellow"/>
        </w:rPr>
        <w:t>и</w:t>
      </w:r>
      <w:r w:rsidRPr="00B56EE7">
        <w:rPr>
          <w:rFonts w:cs="Times New Roman"/>
          <w:i/>
          <w:iCs/>
          <w:szCs w:val="28"/>
          <w:highlight w:val="yellow"/>
        </w:rPr>
        <w:t xml:space="preserve"> мирных жителей из числа жертв Великой Отечественной войны на участке местности вблизи д. </w:t>
      </w:r>
      <w:proofErr w:type="spellStart"/>
      <w:r w:rsidRPr="00B56EE7">
        <w:rPr>
          <w:rFonts w:cs="Times New Roman"/>
          <w:i/>
          <w:iCs/>
          <w:szCs w:val="28"/>
          <w:highlight w:val="yellow"/>
        </w:rPr>
        <w:t>Дубасник</w:t>
      </w:r>
      <w:proofErr w:type="spellEnd"/>
      <w:r w:rsidRPr="00B56EE7">
        <w:rPr>
          <w:rFonts w:cs="Times New Roman"/>
          <w:i/>
          <w:iCs/>
          <w:szCs w:val="28"/>
          <w:highlight w:val="yellow"/>
        </w:rPr>
        <w:t xml:space="preserve"> и останков немецких солдат времен Второй мировой войны на перекрестке дороги Н-1453 и ул. Заречной в </w:t>
      </w:r>
      <w:proofErr w:type="spellStart"/>
      <w:r w:rsidRPr="00B56EE7">
        <w:rPr>
          <w:rFonts w:cs="Times New Roman"/>
          <w:i/>
          <w:iCs/>
          <w:szCs w:val="28"/>
          <w:highlight w:val="yellow"/>
        </w:rPr>
        <w:t>аг</w:t>
      </w:r>
      <w:proofErr w:type="spellEnd"/>
      <w:r w:rsidRPr="00B56EE7">
        <w:rPr>
          <w:rFonts w:cs="Times New Roman"/>
          <w:i/>
          <w:iCs/>
          <w:szCs w:val="28"/>
          <w:highlight w:val="yellow"/>
        </w:rPr>
        <w:t>. Каменка Чаусского района.</w:t>
      </w:r>
      <w:r w:rsidRPr="00B56EE7">
        <w:rPr>
          <w:rFonts w:cs="Times New Roman"/>
          <w:i/>
          <w:iCs/>
          <w:szCs w:val="28"/>
          <w:highlight w:val="yellow"/>
        </w:rPr>
        <w:t xml:space="preserve"> </w:t>
      </w:r>
      <w:r w:rsidRPr="00B56EE7">
        <w:rPr>
          <w:rFonts w:cs="Times New Roman"/>
          <w:i/>
          <w:iCs/>
          <w:szCs w:val="28"/>
          <w:highlight w:val="yellow"/>
        </w:rPr>
        <w:t>В ходе полевых поисковых работ были подняты останки 17 военнослужащих армии Вермахта и сопутствующие предметы</w:t>
      </w:r>
      <w:r w:rsidR="00B56EE7" w:rsidRPr="00B56EE7">
        <w:rPr>
          <w:rFonts w:cs="Times New Roman"/>
          <w:i/>
          <w:iCs/>
          <w:szCs w:val="28"/>
          <w:highlight w:val="yellow"/>
        </w:rPr>
        <w:t>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lastRenderedPageBreak/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2C0B4" w14:textId="77777777" w:rsidR="00B54A13" w:rsidRDefault="00B54A13" w:rsidP="00567DD8">
      <w:pPr>
        <w:spacing w:after="0" w:line="240" w:lineRule="auto"/>
      </w:pPr>
      <w:r>
        <w:separator/>
      </w:r>
    </w:p>
  </w:endnote>
  <w:endnote w:type="continuationSeparator" w:id="0">
    <w:p w14:paraId="6370CAAC" w14:textId="77777777" w:rsidR="00B54A13" w:rsidRDefault="00B54A13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88E3B" w14:textId="77777777" w:rsidR="00B54A13" w:rsidRDefault="00B54A13" w:rsidP="00567DD8">
      <w:pPr>
        <w:spacing w:after="0" w:line="240" w:lineRule="auto"/>
      </w:pPr>
      <w:r>
        <w:separator/>
      </w:r>
    </w:p>
  </w:footnote>
  <w:footnote w:type="continuationSeparator" w:id="0">
    <w:p w14:paraId="1BF1CB31" w14:textId="77777777" w:rsidR="00B54A13" w:rsidRDefault="00B54A13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A63D0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4D73"/>
    <w:rsid w:val="00105EBF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745FC"/>
    <w:rsid w:val="00286ED7"/>
    <w:rsid w:val="00287EAB"/>
    <w:rsid w:val="00293341"/>
    <w:rsid w:val="002958C7"/>
    <w:rsid w:val="00296A88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239C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4E74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2EE3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3580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B7B9C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4A7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4C5C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0E7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A13"/>
    <w:rsid w:val="00B54F4D"/>
    <w:rsid w:val="00B55465"/>
    <w:rsid w:val="00B56EE7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173F5"/>
    <w:rsid w:val="00D24678"/>
    <w:rsid w:val="00D247D5"/>
    <w:rsid w:val="00D255C6"/>
    <w:rsid w:val="00D3235E"/>
    <w:rsid w:val="00D41498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13AD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16</Pages>
  <Words>4165</Words>
  <Characters>23741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Мозакова Елена Владимировна</cp:lastModifiedBy>
  <cp:revision>8</cp:revision>
  <cp:lastPrinted>2026-06-11T13:49:00Z</cp:lastPrinted>
  <dcterms:created xsi:type="dcterms:W3CDTF">2026-06-16T05:33:00Z</dcterms:created>
  <dcterms:modified xsi:type="dcterms:W3CDTF">2026-06-16T07:47:00Z</dcterms:modified>
</cp:coreProperties>
</file>